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1E02" w14:textId="77777777" w:rsidR="00F4406C" w:rsidRDefault="000E7E40">
      <w:r>
        <w:rPr>
          <w:noProof/>
        </w:rPr>
        <mc:AlternateContent>
          <mc:Choice Requires="wps">
            <w:drawing>
              <wp:anchor distT="0" distB="0" distL="114300" distR="114300" simplePos="0" relativeHeight="251677696" behindDoc="0" locked="0" layoutInCell="1" allowOverlap="1" wp14:anchorId="7D6F3775" wp14:editId="2EAF78EB">
                <wp:simplePos x="0" y="0"/>
                <wp:positionH relativeFrom="column">
                  <wp:posOffset>-666750</wp:posOffset>
                </wp:positionH>
                <wp:positionV relativeFrom="paragraph">
                  <wp:posOffset>9753599</wp:posOffset>
                </wp:positionV>
                <wp:extent cx="0" cy="10944225"/>
                <wp:effectExtent l="0" t="0" r="38100" b="28575"/>
                <wp:wrapNone/>
                <wp:docPr id="199" name="Straight Connector 199"/>
                <wp:cNvGraphicFramePr/>
                <a:graphic xmlns:a="http://schemas.openxmlformats.org/drawingml/2006/main">
                  <a:graphicData uri="http://schemas.microsoft.com/office/word/2010/wordprocessingShape">
                    <wps:wsp>
                      <wps:cNvCnPr/>
                      <wps:spPr>
                        <a:xfrm>
                          <a:off x="0" y="0"/>
                          <a:ext cx="0" cy="10944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D897F" id="Straight Connector 19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2.5pt,768pt" to="-52.5pt,1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&#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1CBE9B20" wp14:editId="5751E69A">
                <wp:simplePos x="0" y="0"/>
                <wp:positionH relativeFrom="column">
                  <wp:posOffset>-695325</wp:posOffset>
                </wp:positionH>
                <wp:positionV relativeFrom="paragraph">
                  <wp:posOffset>9753600</wp:posOffset>
                </wp:positionV>
                <wp:extent cx="28575" cy="10229850"/>
                <wp:effectExtent l="0" t="0" r="28575" b="19050"/>
                <wp:wrapNone/>
                <wp:docPr id="198" name="Straight Connector 198"/>
                <wp:cNvGraphicFramePr/>
                <a:graphic xmlns:a="http://schemas.openxmlformats.org/drawingml/2006/main">
                  <a:graphicData uri="http://schemas.microsoft.com/office/word/2010/wordprocessingShape">
                    <wps:wsp>
                      <wps:cNvCnPr/>
                      <wps:spPr>
                        <a:xfrm flipH="1">
                          <a:off x="0" y="0"/>
                          <a:ext cx="28575" cy="1022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2081A" id="Straight Connector 198"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54.75pt,768pt" to="-52.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" strokecolor="#4472c4 [3204]" strokeweight=".5pt">
                <v:stroke joinstyle="miter"/>
              </v:line>
            </w:pict>
          </mc:Fallback>
        </mc:AlternateContent>
      </w:r>
    </w:p>
    <w:p w14:paraId="64C134E0" w14:textId="77777777" w:rsidR="00F4406C" w:rsidRPr="00F4406C" w:rsidRDefault="00F4406C" w:rsidP="00F4406C"/>
    <w:p w14:paraId="631662D8" w14:textId="77777777" w:rsidR="00F901F5" w:rsidRDefault="00F901F5" w:rsidP="00260A3F">
      <w:pPr>
        <w:spacing w:line="276" w:lineRule="auto"/>
        <w:rPr>
          <w:rFonts w:ascii="Arial" w:hAnsi="Arial" w:cs="Arial"/>
          <w:b/>
          <w:color w:val="55177A"/>
          <w:sz w:val="36"/>
          <w:szCs w:val="36"/>
        </w:rPr>
      </w:pPr>
      <w:bookmarkStart w:id="0" w:name="_Hlk128636952"/>
      <w:r>
        <w:rPr>
          <w:rFonts w:ascii="Arial" w:hAnsi="Arial" w:cs="Arial"/>
          <w:b/>
          <w:color w:val="55177A"/>
          <w:sz w:val="36"/>
          <w:szCs w:val="36"/>
        </w:rPr>
        <w:t>Mental Health Graduate Nurse Program</w:t>
      </w:r>
    </w:p>
    <w:bookmarkEnd w:id="0"/>
    <w:p w14:paraId="6CDAE0C4" w14:textId="28C87F24" w:rsidR="00F901F5" w:rsidRPr="00CD1EA0" w:rsidRDefault="00F901F5" w:rsidP="00F901F5">
      <w:pPr>
        <w:spacing w:line="276" w:lineRule="auto"/>
        <w:ind w:left="-567"/>
        <w:rPr>
          <w:rFonts w:ascii="Arial" w:hAnsi="Arial" w:cs="Arial"/>
        </w:rPr>
      </w:pPr>
      <w:r w:rsidRPr="00CD1EA0">
        <w:rPr>
          <w:rFonts w:ascii="Arial" w:hAnsi="Arial" w:cs="Arial"/>
        </w:rPr>
        <w:t>The Grampians Mental Health</w:t>
      </w:r>
      <w:r w:rsidR="00A471C1">
        <w:rPr>
          <w:rFonts w:ascii="Arial" w:hAnsi="Arial" w:cs="Arial"/>
        </w:rPr>
        <w:t xml:space="preserve"> and Wellbeing</w:t>
      </w:r>
      <w:r w:rsidRPr="00CD1EA0">
        <w:rPr>
          <w:rFonts w:ascii="Arial" w:hAnsi="Arial" w:cs="Arial"/>
        </w:rPr>
        <w:t xml:space="preserve"> Graduate Nurse Program at Grampians Health Ballarat allows newly graduated Registered Nurses the opportunity to undertake a well-supported </w:t>
      </w:r>
      <w:r w:rsidR="00872290">
        <w:rPr>
          <w:rFonts w:ascii="Arial" w:hAnsi="Arial" w:cs="Arial"/>
        </w:rPr>
        <w:t xml:space="preserve">graduate year </w:t>
      </w:r>
      <w:r w:rsidRPr="00CD1EA0">
        <w:rPr>
          <w:rFonts w:ascii="Arial" w:hAnsi="Arial" w:cs="Arial"/>
        </w:rPr>
        <w:t>within</w:t>
      </w:r>
      <w:r w:rsidR="00B14608">
        <w:rPr>
          <w:rFonts w:ascii="Arial" w:hAnsi="Arial" w:cs="Arial"/>
        </w:rPr>
        <w:t xml:space="preserve"> the</w:t>
      </w:r>
      <w:r w:rsidRPr="00CD1EA0">
        <w:rPr>
          <w:rFonts w:ascii="Arial" w:hAnsi="Arial" w:cs="Arial"/>
        </w:rPr>
        <w:t xml:space="preserve"> Mental Health</w:t>
      </w:r>
      <w:r w:rsidR="00B14608">
        <w:rPr>
          <w:rFonts w:ascii="Arial" w:hAnsi="Arial" w:cs="Arial"/>
        </w:rPr>
        <w:t xml:space="preserve"> </w:t>
      </w:r>
      <w:r w:rsidR="00466865">
        <w:rPr>
          <w:rFonts w:ascii="Arial" w:hAnsi="Arial" w:cs="Arial"/>
        </w:rPr>
        <w:t xml:space="preserve">and wellbeing </w:t>
      </w:r>
      <w:r w:rsidR="00B14608">
        <w:rPr>
          <w:rFonts w:ascii="Arial" w:hAnsi="Arial" w:cs="Arial"/>
        </w:rPr>
        <w:t>Service</w:t>
      </w:r>
      <w:r w:rsidRPr="00CD1EA0">
        <w:rPr>
          <w:rFonts w:ascii="Arial" w:hAnsi="Arial" w:cs="Arial"/>
        </w:rPr>
        <w:t xml:space="preserve"> at Grampians Health </w:t>
      </w:r>
      <w:r w:rsidR="00B14608" w:rsidRPr="00CD1EA0">
        <w:rPr>
          <w:rFonts w:ascii="Arial" w:hAnsi="Arial" w:cs="Arial"/>
        </w:rPr>
        <w:t>Ballarat.</w:t>
      </w:r>
      <w:r w:rsidR="00B14608">
        <w:rPr>
          <w:rFonts w:ascii="Arial" w:hAnsi="Arial" w:cs="Arial"/>
        </w:rPr>
        <w:t xml:space="preserve"> The aim is to ensure the nurse completes their placement with clinical competence, knowledge, skills and attitude to routinely deliver treatments to clients and their families in a recovery focused model of care.</w:t>
      </w:r>
    </w:p>
    <w:p w14:paraId="23EDB96A" w14:textId="77777777" w:rsidR="00A471C1" w:rsidRDefault="00F901F5" w:rsidP="00F901F5">
      <w:pPr>
        <w:spacing w:line="276" w:lineRule="auto"/>
        <w:ind w:left="-567"/>
        <w:rPr>
          <w:rFonts w:ascii="Arial" w:hAnsi="Arial" w:cs="Arial"/>
          <w:b/>
          <w:color w:val="7030A0"/>
        </w:rPr>
      </w:pPr>
      <w:r w:rsidRPr="00F901F5">
        <w:rPr>
          <w:rFonts w:ascii="Arial" w:hAnsi="Arial" w:cs="Arial"/>
          <w:b/>
          <w:color w:val="7030A0"/>
        </w:rPr>
        <w:t>Benefits of the Program include:</w:t>
      </w:r>
    </w:p>
    <w:p w14:paraId="71EED4DF" w14:textId="77777777" w:rsidR="00F901F5" w:rsidRPr="00F901F5" w:rsidRDefault="00A471C1" w:rsidP="00F901F5">
      <w:pPr>
        <w:spacing w:line="276" w:lineRule="auto"/>
        <w:ind w:left="-567"/>
        <w:rPr>
          <w:rFonts w:ascii="Arial" w:hAnsi="Arial" w:cs="Arial"/>
          <w:b/>
          <w:color w:val="7030A0"/>
        </w:rPr>
      </w:pPr>
      <w:r>
        <w:rPr>
          <w:rFonts w:ascii="Arial" w:hAnsi="Arial" w:cs="Arial"/>
          <w:b/>
          <w:color w:val="7030A0"/>
        </w:rPr>
        <w:t xml:space="preserve">All Applicants will commence at the beginning of each year </w:t>
      </w:r>
    </w:p>
    <w:p w14:paraId="72696625" w14:textId="77777777" w:rsidR="00B14608" w:rsidRDefault="00F901F5" w:rsidP="00B14608">
      <w:pPr>
        <w:spacing w:line="276" w:lineRule="auto"/>
        <w:ind w:left="-567"/>
        <w:rPr>
          <w:rFonts w:ascii="Arial" w:hAnsi="Arial" w:cs="Arial"/>
        </w:rPr>
      </w:pPr>
      <w:r w:rsidRPr="00CD1EA0">
        <w:rPr>
          <w:rFonts w:ascii="Arial" w:hAnsi="Arial" w:cs="Arial"/>
          <w:b/>
        </w:rPr>
        <w:t>Rotations</w:t>
      </w:r>
      <w:r w:rsidRPr="00CD1EA0">
        <w:rPr>
          <w:rFonts w:ascii="Arial" w:hAnsi="Arial" w:cs="Arial"/>
        </w:rPr>
        <w:t xml:space="preserve"> through six areas including the Adult Acute Unit (AAU), Aged Acute Unit (SHU) Aged Residential Mental Health Unit, Secure Extended Care Unit (SECU</w:t>
      </w:r>
      <w:r w:rsidR="00B14608" w:rsidRPr="00CD1EA0">
        <w:rPr>
          <w:rFonts w:ascii="Arial" w:hAnsi="Arial" w:cs="Arial"/>
        </w:rPr>
        <w:t>)</w:t>
      </w:r>
      <w:r w:rsidR="00B14608">
        <w:rPr>
          <w:rFonts w:ascii="Arial" w:hAnsi="Arial" w:cs="Arial"/>
        </w:rPr>
        <w:t>,</w:t>
      </w:r>
      <w:r w:rsidR="00B14608" w:rsidRPr="00CD1EA0">
        <w:rPr>
          <w:rFonts w:ascii="Arial" w:hAnsi="Arial" w:cs="Arial"/>
        </w:rPr>
        <w:t xml:space="preserve"> Prevention</w:t>
      </w:r>
      <w:r w:rsidRPr="00CD1EA0">
        <w:rPr>
          <w:rFonts w:ascii="Arial" w:hAnsi="Arial" w:cs="Arial"/>
        </w:rPr>
        <w:t xml:space="preserve"> and Recovery Care Unit (PARC)</w:t>
      </w:r>
      <w:r w:rsidR="00B14608">
        <w:rPr>
          <w:rFonts w:ascii="Arial" w:hAnsi="Arial" w:cs="Arial"/>
        </w:rPr>
        <w:t>. Parent and Infant Unit (PIU) and identified community areas</w:t>
      </w:r>
    </w:p>
    <w:p w14:paraId="50809273" w14:textId="77777777" w:rsidR="00F901F5" w:rsidRPr="00CD1EA0" w:rsidRDefault="00F901F5" w:rsidP="00B14608">
      <w:pPr>
        <w:spacing w:line="276" w:lineRule="auto"/>
        <w:ind w:left="-567"/>
        <w:rPr>
          <w:rFonts w:ascii="Arial" w:hAnsi="Arial" w:cs="Arial"/>
        </w:rPr>
      </w:pPr>
      <w:r w:rsidRPr="00CD1EA0">
        <w:rPr>
          <w:rFonts w:ascii="Arial" w:hAnsi="Arial" w:cs="Arial"/>
          <w:b/>
        </w:rPr>
        <w:t xml:space="preserve">Orientation </w:t>
      </w:r>
      <w:r w:rsidRPr="00CD1EA0">
        <w:rPr>
          <w:rFonts w:ascii="Arial" w:hAnsi="Arial" w:cs="Arial"/>
        </w:rPr>
        <w:t>Program includ</w:t>
      </w:r>
      <w:r w:rsidR="00260A3F">
        <w:rPr>
          <w:rFonts w:ascii="Arial" w:hAnsi="Arial" w:cs="Arial"/>
        </w:rPr>
        <w:t>es</w:t>
      </w:r>
      <w:r w:rsidRPr="00CD1EA0">
        <w:rPr>
          <w:rFonts w:ascii="Arial" w:hAnsi="Arial" w:cs="Arial"/>
        </w:rPr>
        <w:t xml:space="preserve"> the </w:t>
      </w:r>
      <w:r w:rsidR="00B14608">
        <w:rPr>
          <w:rFonts w:ascii="Arial" w:hAnsi="Arial" w:cs="Arial"/>
        </w:rPr>
        <w:t xml:space="preserve">Grampians Health </w:t>
      </w:r>
      <w:r w:rsidR="00260A3F">
        <w:rPr>
          <w:rFonts w:ascii="Arial" w:hAnsi="Arial" w:cs="Arial"/>
        </w:rPr>
        <w:t>Orientation, Grampians</w:t>
      </w:r>
      <w:r w:rsidRPr="00CD1EA0">
        <w:rPr>
          <w:rFonts w:ascii="Arial" w:hAnsi="Arial" w:cs="Arial"/>
        </w:rPr>
        <w:t xml:space="preserve"> </w:t>
      </w:r>
      <w:r w:rsidR="00B14608">
        <w:rPr>
          <w:rFonts w:ascii="Arial" w:hAnsi="Arial" w:cs="Arial"/>
        </w:rPr>
        <w:t xml:space="preserve">Mental health orientation </w:t>
      </w:r>
      <w:r w:rsidR="00260A3F">
        <w:rPr>
          <w:rFonts w:ascii="Arial" w:hAnsi="Arial" w:cs="Arial"/>
        </w:rPr>
        <w:t xml:space="preserve">which includes an overview of the service, requirements of the graduate program and basic mental health principles </w:t>
      </w:r>
      <w:r w:rsidR="00B14608">
        <w:rPr>
          <w:rFonts w:ascii="Arial" w:hAnsi="Arial" w:cs="Arial"/>
        </w:rPr>
        <w:t>and Safety Interventions training.</w:t>
      </w:r>
    </w:p>
    <w:p w14:paraId="6F7F2D1A" w14:textId="77777777" w:rsidR="00F901F5" w:rsidRPr="00CD1EA0" w:rsidRDefault="00F901F5" w:rsidP="00F901F5">
      <w:pPr>
        <w:spacing w:line="276" w:lineRule="auto"/>
        <w:ind w:left="-567"/>
        <w:rPr>
          <w:rFonts w:ascii="Arial" w:hAnsi="Arial" w:cs="Arial"/>
        </w:rPr>
      </w:pPr>
      <w:r w:rsidRPr="00CD1EA0">
        <w:rPr>
          <w:rFonts w:ascii="Arial" w:hAnsi="Arial" w:cs="Arial"/>
          <w:b/>
        </w:rPr>
        <w:t>4 Supernumerary days</w:t>
      </w:r>
      <w:r w:rsidR="00B14608">
        <w:rPr>
          <w:rFonts w:ascii="Arial" w:hAnsi="Arial" w:cs="Arial"/>
          <w:b/>
        </w:rPr>
        <w:t xml:space="preserve"> </w:t>
      </w:r>
      <w:r w:rsidR="00B14608">
        <w:rPr>
          <w:rFonts w:ascii="Arial" w:hAnsi="Arial" w:cs="Arial"/>
        </w:rPr>
        <w:t>are provided</w:t>
      </w:r>
      <w:r w:rsidRPr="00CD1EA0">
        <w:rPr>
          <w:rFonts w:ascii="Arial" w:hAnsi="Arial" w:cs="Arial"/>
        </w:rPr>
        <w:t xml:space="preserve"> at the commencement of each clinical rotation</w:t>
      </w:r>
      <w:r w:rsidR="00B14608">
        <w:rPr>
          <w:rFonts w:ascii="Arial" w:hAnsi="Arial" w:cs="Arial"/>
        </w:rPr>
        <w:t>.</w:t>
      </w:r>
    </w:p>
    <w:p w14:paraId="7CF22ACA" w14:textId="77777777" w:rsidR="00F901F5" w:rsidRPr="00CD1EA0" w:rsidRDefault="00F901F5" w:rsidP="00F901F5">
      <w:pPr>
        <w:spacing w:line="276" w:lineRule="auto"/>
        <w:ind w:left="-567"/>
        <w:rPr>
          <w:rFonts w:ascii="Arial" w:hAnsi="Arial" w:cs="Arial"/>
        </w:rPr>
      </w:pPr>
      <w:r w:rsidRPr="00CD1EA0">
        <w:rPr>
          <w:rFonts w:ascii="Arial" w:hAnsi="Arial" w:cs="Arial"/>
          <w:b/>
        </w:rPr>
        <w:t>6 Study days</w:t>
      </w:r>
      <w:r w:rsidRPr="00CD1EA0">
        <w:rPr>
          <w:rFonts w:ascii="Arial" w:hAnsi="Arial" w:cs="Arial"/>
        </w:rPr>
        <w:t xml:space="preserve"> in addition to Professional Development Leave per the EBA, which if completed along with the prescribed assessment tasks</w:t>
      </w:r>
      <w:r w:rsidR="00B14608">
        <w:rPr>
          <w:rFonts w:ascii="Arial" w:hAnsi="Arial" w:cs="Arial"/>
        </w:rPr>
        <w:t xml:space="preserve"> will </w:t>
      </w:r>
      <w:r w:rsidRPr="00CD1EA0">
        <w:rPr>
          <w:rFonts w:ascii="Arial" w:hAnsi="Arial" w:cs="Arial"/>
        </w:rPr>
        <w:t>qualify applicants to Recognition of Prior Learning</w:t>
      </w:r>
      <w:r w:rsidR="00B14608">
        <w:rPr>
          <w:rFonts w:ascii="Arial" w:hAnsi="Arial" w:cs="Arial"/>
        </w:rPr>
        <w:t xml:space="preserve"> Points</w:t>
      </w:r>
      <w:r w:rsidRPr="00CD1EA0">
        <w:rPr>
          <w:rFonts w:ascii="Arial" w:hAnsi="Arial" w:cs="Arial"/>
        </w:rPr>
        <w:t xml:space="preserve"> (RPL) at RMIT, University </w:t>
      </w:r>
      <w:r w:rsidR="00A471C1" w:rsidRPr="00CD1EA0">
        <w:rPr>
          <w:rFonts w:ascii="Arial" w:hAnsi="Arial" w:cs="Arial"/>
        </w:rPr>
        <w:t>of</w:t>
      </w:r>
      <w:r w:rsidRPr="00CD1EA0">
        <w:rPr>
          <w:rFonts w:ascii="Arial" w:hAnsi="Arial" w:cs="Arial"/>
        </w:rPr>
        <w:t xml:space="preserve"> Melbourne and Federation </w:t>
      </w:r>
      <w:r w:rsidR="00A471C1" w:rsidRPr="00CD1EA0">
        <w:rPr>
          <w:rFonts w:ascii="Arial" w:hAnsi="Arial" w:cs="Arial"/>
        </w:rPr>
        <w:t>University Mental</w:t>
      </w:r>
      <w:r w:rsidRPr="00CD1EA0">
        <w:rPr>
          <w:rFonts w:ascii="Arial" w:hAnsi="Arial" w:cs="Arial"/>
        </w:rPr>
        <w:t xml:space="preserve"> Health Nursing P </w:t>
      </w:r>
      <w:r w:rsidR="00872290">
        <w:rPr>
          <w:rFonts w:ascii="Arial" w:hAnsi="Arial" w:cs="Arial"/>
        </w:rPr>
        <w:t>programs</w:t>
      </w:r>
    </w:p>
    <w:p w14:paraId="71607A65" w14:textId="77777777" w:rsidR="00F901F5" w:rsidRDefault="00F901F5" w:rsidP="00B14608">
      <w:pPr>
        <w:spacing w:line="276" w:lineRule="auto"/>
        <w:ind w:left="-567"/>
        <w:rPr>
          <w:rFonts w:ascii="Arial" w:hAnsi="Arial" w:cs="Arial"/>
        </w:rPr>
      </w:pPr>
      <w:r w:rsidRPr="00CD1EA0">
        <w:rPr>
          <w:rFonts w:ascii="Arial" w:hAnsi="Arial" w:cs="Arial"/>
          <w:b/>
        </w:rPr>
        <w:t>Clinical Supervision</w:t>
      </w:r>
      <w:r w:rsidRPr="00CD1EA0">
        <w:rPr>
          <w:rFonts w:ascii="Arial" w:hAnsi="Arial" w:cs="Arial"/>
        </w:rPr>
        <w:t xml:space="preserve"> </w:t>
      </w:r>
      <w:r w:rsidR="00B14608">
        <w:rPr>
          <w:rFonts w:ascii="Arial" w:hAnsi="Arial" w:cs="Arial"/>
        </w:rPr>
        <w:t xml:space="preserve">will be </w:t>
      </w:r>
      <w:r w:rsidRPr="00CD1EA0">
        <w:rPr>
          <w:rFonts w:ascii="Arial" w:hAnsi="Arial" w:cs="Arial"/>
        </w:rPr>
        <w:t>from an experienced Mental Health professional which allows for reflective practice in a safe, supportive environment.</w:t>
      </w:r>
      <w:r w:rsidR="00A471C1">
        <w:rPr>
          <w:rFonts w:ascii="Arial" w:hAnsi="Arial" w:cs="Arial"/>
        </w:rPr>
        <w:t xml:space="preserve"> Up to a maximum of 2 hours a month</w:t>
      </w:r>
    </w:p>
    <w:p w14:paraId="1D446E01" w14:textId="77777777" w:rsidR="00260A3F" w:rsidRPr="00CD1EA0" w:rsidRDefault="00260A3F" w:rsidP="00260A3F">
      <w:pPr>
        <w:spacing w:line="276" w:lineRule="auto"/>
        <w:ind w:left="-567"/>
        <w:rPr>
          <w:rFonts w:ascii="Arial" w:hAnsi="Arial" w:cs="Arial"/>
        </w:rPr>
      </w:pPr>
      <w:r w:rsidRPr="00CD1EA0">
        <w:rPr>
          <w:rFonts w:ascii="Arial" w:hAnsi="Arial" w:cs="Arial"/>
        </w:rPr>
        <w:t>Ongoing support from the Graduate/Post-Graduate Co-Ordinator and Mental Health Education Team</w:t>
      </w:r>
      <w:r>
        <w:rPr>
          <w:rFonts w:ascii="Arial" w:hAnsi="Arial" w:cs="Arial"/>
        </w:rPr>
        <w:t xml:space="preserve"> </w:t>
      </w:r>
    </w:p>
    <w:p w14:paraId="653CD2D6" w14:textId="77777777" w:rsidR="00F901F5" w:rsidRDefault="00A471C1" w:rsidP="00F901F5">
      <w:pPr>
        <w:spacing w:line="276" w:lineRule="auto"/>
        <w:ind w:left="-567"/>
        <w:rPr>
          <w:rFonts w:ascii="Arial" w:hAnsi="Arial" w:cs="Arial"/>
        </w:rPr>
      </w:pPr>
      <w:r w:rsidRPr="00A471C1">
        <w:rPr>
          <w:rFonts w:ascii="Arial" w:hAnsi="Arial" w:cs="Arial"/>
          <w:b/>
        </w:rPr>
        <w:t>Post Graduate Program</w:t>
      </w:r>
      <w:r>
        <w:rPr>
          <w:rFonts w:ascii="Arial" w:hAnsi="Arial" w:cs="Arial"/>
        </w:rPr>
        <w:t xml:space="preserve">: </w:t>
      </w:r>
      <w:r w:rsidR="00F901F5" w:rsidRPr="00CD1EA0">
        <w:rPr>
          <w:rFonts w:ascii="Arial" w:hAnsi="Arial" w:cs="Arial"/>
        </w:rPr>
        <w:t xml:space="preserve">Following completion of the Mental Health Graduate Nurse Program there is an opportunity to </w:t>
      </w:r>
      <w:r w:rsidR="00F901F5" w:rsidRPr="00CD1EA0">
        <w:rPr>
          <w:rFonts w:ascii="Arial" w:hAnsi="Arial" w:cs="Arial"/>
          <w:b/>
        </w:rPr>
        <w:t>apply for a post graduate position</w:t>
      </w:r>
      <w:r w:rsidR="00F901F5" w:rsidRPr="00CD1EA0">
        <w:rPr>
          <w:rFonts w:ascii="Arial" w:hAnsi="Arial" w:cs="Arial"/>
        </w:rPr>
        <w:t xml:space="preserve"> within the Service. It is a requirement of most tertiary institutions who deliver post graduate studies in Mental Health Nursing that applicants have employment for the duration of their study. The Post Graduate Year offers two six-month rotations to </w:t>
      </w:r>
      <w:r>
        <w:rPr>
          <w:rFonts w:ascii="Arial" w:hAnsi="Arial" w:cs="Arial"/>
        </w:rPr>
        <w:t xml:space="preserve">a </w:t>
      </w:r>
      <w:r w:rsidRPr="00CD1EA0">
        <w:rPr>
          <w:rFonts w:ascii="Arial" w:hAnsi="Arial" w:cs="Arial"/>
        </w:rPr>
        <w:t>select bed-based area</w:t>
      </w:r>
      <w:r>
        <w:rPr>
          <w:rFonts w:ascii="Arial" w:hAnsi="Arial" w:cs="Arial"/>
        </w:rPr>
        <w:t xml:space="preserve"> </w:t>
      </w:r>
      <w:r w:rsidR="00F901F5" w:rsidRPr="00CD1EA0">
        <w:rPr>
          <w:rFonts w:ascii="Arial" w:hAnsi="Arial" w:cs="Arial"/>
        </w:rPr>
        <w:t xml:space="preserve">and </w:t>
      </w:r>
      <w:r>
        <w:rPr>
          <w:rFonts w:ascii="Arial" w:hAnsi="Arial" w:cs="Arial"/>
        </w:rPr>
        <w:t xml:space="preserve">a </w:t>
      </w:r>
      <w:r w:rsidR="00F901F5" w:rsidRPr="00CD1EA0">
        <w:rPr>
          <w:rFonts w:ascii="Arial" w:hAnsi="Arial" w:cs="Arial"/>
        </w:rPr>
        <w:t>Community Mental Health Team</w:t>
      </w:r>
      <w:r>
        <w:rPr>
          <w:rFonts w:ascii="Arial" w:hAnsi="Arial" w:cs="Arial"/>
        </w:rPr>
        <w:t xml:space="preserve"> on a part time </w:t>
      </w:r>
      <w:r w:rsidR="00260A3F">
        <w:rPr>
          <w:rFonts w:ascii="Arial" w:hAnsi="Arial" w:cs="Arial"/>
        </w:rPr>
        <w:t>basis</w:t>
      </w:r>
      <w:r>
        <w:rPr>
          <w:rFonts w:ascii="Arial" w:hAnsi="Arial" w:cs="Arial"/>
        </w:rPr>
        <w:t xml:space="preserve"> ( 4 days a week)</w:t>
      </w:r>
    </w:p>
    <w:p w14:paraId="6971379A" w14:textId="77777777" w:rsidR="00A471C1" w:rsidRPr="00CD1EA0" w:rsidRDefault="00A471C1" w:rsidP="00F901F5">
      <w:pPr>
        <w:spacing w:line="276" w:lineRule="auto"/>
        <w:ind w:left="-567"/>
        <w:rPr>
          <w:rFonts w:ascii="Arial" w:hAnsi="Arial" w:cs="Arial"/>
        </w:rPr>
      </w:pPr>
      <w:r>
        <w:rPr>
          <w:rFonts w:ascii="Arial" w:hAnsi="Arial" w:cs="Arial"/>
        </w:rPr>
        <w:t>Graduate and Post Graduate Nurses who have successfully completed their program will be offered ongoing employment at the end of their fixed term contract where an appropriately classified vacancy exists.</w:t>
      </w:r>
    </w:p>
    <w:p w14:paraId="376F034F" w14:textId="77777777" w:rsidR="000C2E83" w:rsidRDefault="000C2E83" w:rsidP="000C2E83">
      <w:pPr>
        <w:spacing w:after="0" w:line="240" w:lineRule="auto"/>
      </w:pPr>
    </w:p>
    <w:p w14:paraId="38DECAE9" w14:textId="77777777" w:rsidR="000C2E83" w:rsidRDefault="000C2E83" w:rsidP="000C2E83">
      <w:pPr>
        <w:spacing w:after="0" w:line="240" w:lineRule="auto"/>
      </w:pPr>
    </w:p>
    <w:p w14:paraId="561B24FC" w14:textId="77777777" w:rsidR="000C2E83" w:rsidRDefault="000C2E83" w:rsidP="000C2E83">
      <w:pPr>
        <w:spacing w:after="0" w:line="240" w:lineRule="auto"/>
      </w:pPr>
    </w:p>
    <w:p w14:paraId="6A66B74E" w14:textId="77777777" w:rsidR="000C2E83" w:rsidRDefault="000C2E83" w:rsidP="000C2E83">
      <w:pPr>
        <w:rPr>
          <w:b/>
        </w:rPr>
      </w:pPr>
    </w:p>
    <w:p w14:paraId="01930A6D" w14:textId="77777777" w:rsidR="000C2E83" w:rsidRDefault="000C2E83" w:rsidP="000C2E83">
      <w:pPr>
        <w:rPr>
          <w:b/>
        </w:rPr>
      </w:pPr>
    </w:p>
    <w:p w14:paraId="010397F9" w14:textId="77777777" w:rsidR="000C2E83" w:rsidRDefault="000C2E83" w:rsidP="000C2E83">
      <w:pPr>
        <w:rPr>
          <w:b/>
        </w:rPr>
      </w:pPr>
      <w:r>
        <w:rPr>
          <w:b/>
        </w:rPr>
        <w:t>Application Process and Requirements</w:t>
      </w:r>
    </w:p>
    <w:p w14:paraId="01E9CA8F" w14:textId="77777777" w:rsidR="000C2E83" w:rsidRDefault="000C2E83" w:rsidP="000C2E83">
      <w:pPr>
        <w:pStyle w:val="ListParagraph"/>
        <w:spacing w:after="0" w:line="240" w:lineRule="auto"/>
        <w:contextualSpacing w:val="0"/>
      </w:pPr>
    </w:p>
    <w:p w14:paraId="010C772D" w14:textId="77777777" w:rsidR="000C2E83" w:rsidRDefault="000C2E83" w:rsidP="000C2E83">
      <w:pPr>
        <w:pStyle w:val="ListParagraph"/>
        <w:numPr>
          <w:ilvl w:val="0"/>
          <w:numId w:val="3"/>
        </w:numPr>
        <w:spacing w:after="0" w:line="240" w:lineRule="auto"/>
        <w:contextualSpacing w:val="0"/>
      </w:pPr>
      <w:r>
        <w:t>Registered Nurse Div 1, with Australian Health Practioner Regulation Agency (AHPRA) at university completion</w:t>
      </w:r>
    </w:p>
    <w:p w14:paraId="5644AC6B" w14:textId="77777777" w:rsidR="000C2E83" w:rsidRDefault="000C2E83" w:rsidP="000C2E83">
      <w:pPr>
        <w:pStyle w:val="ListParagraph"/>
        <w:numPr>
          <w:ilvl w:val="0"/>
          <w:numId w:val="3"/>
        </w:numPr>
        <w:spacing w:after="0" w:line="240" w:lineRule="auto"/>
        <w:contextualSpacing w:val="0"/>
      </w:pPr>
      <w:r>
        <w:t>No more than 12 months experience</w:t>
      </w:r>
    </w:p>
    <w:p w14:paraId="23977906" w14:textId="77777777" w:rsidR="000C2E83" w:rsidRDefault="000C2E83" w:rsidP="000C2E83">
      <w:pPr>
        <w:pStyle w:val="ListParagraph"/>
      </w:pPr>
    </w:p>
    <w:p w14:paraId="050A97E0" w14:textId="77777777" w:rsidR="000C2E83" w:rsidRDefault="000C2E83" w:rsidP="000C2E83">
      <w:pPr>
        <w:pStyle w:val="ListParagraph"/>
        <w:numPr>
          <w:ilvl w:val="0"/>
          <w:numId w:val="3"/>
        </w:numPr>
        <w:spacing w:after="0" w:line="240" w:lineRule="auto"/>
        <w:contextualSpacing w:val="0"/>
      </w:pPr>
      <w:r>
        <w:rPr>
          <w:b/>
        </w:rPr>
        <w:t>Registered with PMCV website at Allocation and Placement (ASP)-</w:t>
      </w:r>
      <w:r>
        <w:t>details of this service visit https//allocations.pmcv.com.au/</w:t>
      </w:r>
    </w:p>
    <w:p w14:paraId="027124CD" w14:textId="77777777" w:rsidR="000C2E83" w:rsidRDefault="000C2E83" w:rsidP="000C2E83">
      <w:pPr>
        <w:pStyle w:val="ListParagraph"/>
      </w:pPr>
    </w:p>
    <w:p w14:paraId="499D7755" w14:textId="77777777" w:rsidR="000C2E83" w:rsidRDefault="000C2E83" w:rsidP="000C2E83">
      <w:pPr>
        <w:pStyle w:val="ListParagraph"/>
        <w:numPr>
          <w:ilvl w:val="0"/>
          <w:numId w:val="3"/>
        </w:numPr>
        <w:spacing w:after="0" w:line="240" w:lineRule="auto"/>
        <w:contextualSpacing w:val="0"/>
        <w:rPr>
          <w:b/>
        </w:rPr>
      </w:pPr>
      <w:r>
        <w:rPr>
          <w:b/>
        </w:rPr>
        <w:t>Direct Applications to Grampians Health Ballarat (www.bhs.org.au)</w:t>
      </w:r>
    </w:p>
    <w:p w14:paraId="38F7CDD3" w14:textId="77777777" w:rsidR="000C2E83" w:rsidRDefault="000C2E83" w:rsidP="000C2E83">
      <w:pPr>
        <w:pStyle w:val="ListParagraph"/>
        <w:numPr>
          <w:ilvl w:val="0"/>
          <w:numId w:val="3"/>
        </w:numPr>
        <w:spacing w:after="0" w:line="240" w:lineRule="auto"/>
        <w:contextualSpacing w:val="0"/>
      </w:pPr>
      <w:r>
        <w:t xml:space="preserve">Search Careers – Job Type </w:t>
      </w:r>
    </w:p>
    <w:p w14:paraId="159FEF3F" w14:textId="77777777" w:rsidR="000C2E83" w:rsidRDefault="000C2E83" w:rsidP="000C2E83">
      <w:pPr>
        <w:rPr>
          <w:color w:val="FF0000"/>
        </w:rPr>
      </w:pPr>
      <w:r>
        <w:t>NB</w:t>
      </w:r>
      <w:r>
        <w:rPr>
          <w:color w:val="FF0000"/>
        </w:rPr>
        <w:t>: Applications open on the same date as advertised via PMCV</w:t>
      </w:r>
    </w:p>
    <w:p w14:paraId="33AA0453" w14:textId="77777777" w:rsidR="000C2E83" w:rsidRDefault="000C2E83" w:rsidP="000C2E83">
      <w:pPr>
        <w:rPr>
          <w:color w:val="FF0000"/>
        </w:rPr>
      </w:pPr>
      <w:r>
        <w:rPr>
          <w:color w:val="FF0000"/>
        </w:rPr>
        <w:t xml:space="preserve">        The closing date is also the same </w:t>
      </w:r>
    </w:p>
    <w:p w14:paraId="1C74C616" w14:textId="61020DAF" w:rsidR="006B427B" w:rsidRPr="00CD1EA0" w:rsidRDefault="006B427B" w:rsidP="006B427B">
      <w:pPr>
        <w:spacing w:line="276" w:lineRule="auto"/>
        <w:ind w:left="-567"/>
        <w:rPr>
          <w:rFonts w:ascii="Arial" w:hAnsi="Arial" w:cs="Arial"/>
        </w:rPr>
      </w:pPr>
      <w:r w:rsidRPr="00CD1EA0">
        <w:rPr>
          <w:rFonts w:ascii="Arial" w:hAnsi="Arial" w:cs="Arial"/>
        </w:rPr>
        <w:t>For further information please contact Marice O’Brien Graduate/Post-Graduate Co-Ordinator-Mental Health on 5320 4100 or by em</w:t>
      </w:r>
      <w:r w:rsidR="00466865">
        <w:rPr>
          <w:rFonts w:ascii="Arial" w:hAnsi="Arial" w:cs="Arial"/>
        </w:rPr>
        <w:t>ail to mariceo@gh.org.au</w:t>
      </w:r>
      <w:r w:rsidR="00466865" w:rsidRPr="00CD1EA0">
        <w:rPr>
          <w:rFonts w:ascii="Arial" w:hAnsi="Arial" w:cs="Arial"/>
        </w:rPr>
        <w:t xml:space="preserve"> </w:t>
      </w:r>
    </w:p>
    <w:p w14:paraId="46DFFCFA" w14:textId="77777777" w:rsidR="006B427B" w:rsidRDefault="006B427B" w:rsidP="006B427B">
      <w:pPr>
        <w:spacing w:after="0" w:line="240" w:lineRule="auto"/>
      </w:pPr>
    </w:p>
    <w:p w14:paraId="19F8EB7F" w14:textId="77777777" w:rsidR="006F227E" w:rsidRPr="00F4406C" w:rsidRDefault="006F227E" w:rsidP="006F227E">
      <w:pPr>
        <w:spacing w:line="276" w:lineRule="auto"/>
        <w:ind w:left="-567"/>
        <w:rPr>
          <w:rFonts w:ascii="Arial" w:hAnsi="Arial" w:cs="Arial"/>
          <w:bCs/>
          <w:iCs/>
          <w:color w:val="000000"/>
          <w:sz w:val="28"/>
          <w:szCs w:val="28"/>
        </w:rPr>
      </w:pPr>
    </w:p>
    <w:sectPr w:rsidR="006F227E" w:rsidRPr="00F4406C" w:rsidSect="005D1A9D">
      <w:headerReference w:type="even" r:id="rId8"/>
      <w:headerReference w:type="default" r:id="rId9"/>
      <w:footerReference w:type="even" r:id="rId10"/>
      <w:footerReference w:type="default" r:id="rId11"/>
      <w:headerReference w:type="first" r:id="rId12"/>
      <w:footerReference w:type="first" r:id="rId13"/>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252F" w14:textId="77777777" w:rsidR="003B3D68" w:rsidRDefault="003B3D68" w:rsidP="002F644F">
      <w:pPr>
        <w:spacing w:after="0" w:line="240" w:lineRule="auto"/>
      </w:pPr>
      <w:r>
        <w:separator/>
      </w:r>
    </w:p>
  </w:endnote>
  <w:endnote w:type="continuationSeparator" w:id="0">
    <w:p w14:paraId="50BA91E8" w14:textId="77777777" w:rsidR="003B3D68" w:rsidRDefault="003B3D68" w:rsidP="002F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220F" w14:textId="77777777" w:rsidR="0083745C" w:rsidRDefault="00837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B62" w14:textId="77777777" w:rsidR="00A80905" w:rsidRDefault="00F4406C">
    <w:pPr>
      <w:pStyle w:val="Footer"/>
    </w:pPr>
    <w:r>
      <w:rPr>
        <w:noProof/>
      </w:rPr>
      <w:drawing>
        <wp:anchor distT="0" distB="0" distL="114300" distR="114300" simplePos="0" relativeHeight="251660288" behindDoc="0" locked="0" layoutInCell="1" allowOverlap="1" wp14:anchorId="6F5E555F" wp14:editId="10FE0344">
          <wp:simplePos x="0" y="0"/>
          <wp:positionH relativeFrom="column">
            <wp:posOffset>2687955</wp:posOffset>
          </wp:positionH>
          <wp:positionV relativeFrom="paragraph">
            <wp:posOffset>-3023235</wp:posOffset>
          </wp:positionV>
          <wp:extent cx="4910455" cy="3428365"/>
          <wp:effectExtent l="207645" t="325755" r="497840" b="1168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23599" t="11130"/>
                  <a:stretch/>
                </pic:blipFill>
                <pic:spPr bwMode="auto">
                  <a:xfrm rot="16935181" flipH="1">
                    <a:off x="0" y="0"/>
                    <a:ext cx="4910455" cy="3428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2E11" w14:textId="77777777" w:rsidR="0083745C" w:rsidRDefault="0083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D388" w14:textId="77777777" w:rsidR="003B3D68" w:rsidRDefault="003B3D68" w:rsidP="002F644F">
      <w:pPr>
        <w:spacing w:after="0" w:line="240" w:lineRule="auto"/>
      </w:pPr>
      <w:r>
        <w:separator/>
      </w:r>
    </w:p>
  </w:footnote>
  <w:footnote w:type="continuationSeparator" w:id="0">
    <w:p w14:paraId="0BBD21AA" w14:textId="77777777" w:rsidR="003B3D68" w:rsidRDefault="003B3D68" w:rsidP="002F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42DD" w14:textId="77777777" w:rsidR="0083745C" w:rsidRDefault="00837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96EE" w14:textId="77777777" w:rsidR="00F4406C" w:rsidRDefault="0083745C">
    <w:pPr>
      <w:pStyle w:val="Header"/>
    </w:pPr>
    <w:r>
      <w:rPr>
        <w:noProof/>
      </w:rPr>
      <w:drawing>
        <wp:anchor distT="0" distB="0" distL="114300" distR="114300" simplePos="0" relativeHeight="251659264" behindDoc="0" locked="0" layoutInCell="1" allowOverlap="1" wp14:anchorId="59B9ED78" wp14:editId="4CD809A2">
          <wp:simplePos x="0" y="0"/>
          <wp:positionH relativeFrom="column">
            <wp:posOffset>2639060</wp:posOffset>
          </wp:positionH>
          <wp:positionV relativeFrom="paragraph">
            <wp:posOffset>-280670</wp:posOffset>
          </wp:positionV>
          <wp:extent cx="4910455" cy="3428365"/>
          <wp:effectExtent l="131445" t="116205" r="402590" b="269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23599" t="11130"/>
                  <a:stretch/>
                </pic:blipFill>
                <pic:spPr bwMode="auto">
                  <a:xfrm rot="15611809">
                    <a:off x="0" y="0"/>
                    <a:ext cx="4910455" cy="3428365"/>
                  </a:xfrm>
                  <a:prstGeom prst="rect">
                    <a:avLst/>
                  </a:prstGeom>
                  <a:noFill/>
                  <a:ln>
                    <a:noFill/>
                  </a:ln>
                  <a:extLst>
                    <a:ext uri="{53640926-AAD7-44D8-BBD7-CCE9431645EC}">
                      <a14:shadowObscured xmlns:a14="http://schemas.microsoft.com/office/drawing/2010/main"/>
                    </a:ext>
                  </a:extLst>
                </pic:spPr>
              </pic:pic>
            </a:graphicData>
          </a:graphic>
        </wp:anchor>
      </w:drawing>
    </w:r>
    <w:r w:rsidR="00F4406C">
      <w:rPr>
        <w:noProof/>
      </w:rPr>
      <w:drawing>
        <wp:anchor distT="0" distB="0" distL="114300" distR="114300" simplePos="0" relativeHeight="251662336" behindDoc="0" locked="0" layoutInCell="1" allowOverlap="1" wp14:anchorId="16F65B0E" wp14:editId="040FDB57">
          <wp:simplePos x="0" y="0"/>
          <wp:positionH relativeFrom="column">
            <wp:posOffset>-472440</wp:posOffset>
          </wp:positionH>
          <wp:positionV relativeFrom="paragraph">
            <wp:posOffset>-7620</wp:posOffset>
          </wp:positionV>
          <wp:extent cx="2636520" cy="96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_HERO_GRAD_HORIZONTAL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6520" cy="96932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EB6B" w14:textId="77777777" w:rsidR="0083745C" w:rsidRDefault="00837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A51D3"/>
    <w:multiLevelType w:val="hybridMultilevel"/>
    <w:tmpl w:val="D1265EB2"/>
    <w:lvl w:ilvl="0" w:tplc="E9C8336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81705"/>
    <w:multiLevelType w:val="hybridMultilevel"/>
    <w:tmpl w:val="B7F0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971301"/>
    <w:multiLevelType w:val="hybridMultilevel"/>
    <w:tmpl w:val="733E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2770884">
    <w:abstractNumId w:val="2"/>
  </w:num>
  <w:num w:numId="2" w16cid:durableId="1863546414">
    <w:abstractNumId w:val="1"/>
  </w:num>
  <w:num w:numId="3" w16cid:durableId="31033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4F"/>
    <w:rsid w:val="00033E68"/>
    <w:rsid w:val="000C2E83"/>
    <w:rsid w:val="000E7E40"/>
    <w:rsid w:val="00133D25"/>
    <w:rsid w:val="001C3199"/>
    <w:rsid w:val="00206A99"/>
    <w:rsid w:val="00260A3F"/>
    <w:rsid w:val="002863A3"/>
    <w:rsid w:val="002D1876"/>
    <w:rsid w:val="002F644F"/>
    <w:rsid w:val="003B3D68"/>
    <w:rsid w:val="003C287C"/>
    <w:rsid w:val="00460624"/>
    <w:rsid w:val="00466865"/>
    <w:rsid w:val="005D1A9D"/>
    <w:rsid w:val="006463D4"/>
    <w:rsid w:val="006B427B"/>
    <w:rsid w:val="006F227E"/>
    <w:rsid w:val="0072060E"/>
    <w:rsid w:val="007B0F81"/>
    <w:rsid w:val="007E40FF"/>
    <w:rsid w:val="0081519D"/>
    <w:rsid w:val="0082203B"/>
    <w:rsid w:val="0083745C"/>
    <w:rsid w:val="0084650C"/>
    <w:rsid w:val="00872290"/>
    <w:rsid w:val="008A63F4"/>
    <w:rsid w:val="00942C95"/>
    <w:rsid w:val="00A471C1"/>
    <w:rsid w:val="00A74DE0"/>
    <w:rsid w:val="00A80905"/>
    <w:rsid w:val="00B14608"/>
    <w:rsid w:val="00BE56EA"/>
    <w:rsid w:val="00C933B7"/>
    <w:rsid w:val="00CE48BF"/>
    <w:rsid w:val="00E25C5D"/>
    <w:rsid w:val="00E8797A"/>
    <w:rsid w:val="00EC1375"/>
    <w:rsid w:val="00F00AE4"/>
    <w:rsid w:val="00F4406C"/>
    <w:rsid w:val="00F76883"/>
    <w:rsid w:val="00F77767"/>
    <w:rsid w:val="00F901F5"/>
    <w:rsid w:val="00F942EC"/>
    <w:rsid w:val="00FD3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0B8E4"/>
  <w15:chartTrackingRefBased/>
  <w15:docId w15:val="{BE660BAD-20D5-4469-8B4A-56EC499A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44F"/>
  </w:style>
  <w:style w:type="paragraph" w:styleId="Footer">
    <w:name w:val="footer"/>
    <w:basedOn w:val="Normal"/>
    <w:link w:val="FooterChar"/>
    <w:uiPriority w:val="99"/>
    <w:unhideWhenUsed/>
    <w:rsid w:val="002F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44F"/>
  </w:style>
  <w:style w:type="paragraph" w:styleId="BodyText">
    <w:name w:val="Body Text"/>
    <w:basedOn w:val="Normal"/>
    <w:link w:val="BodyTextChar"/>
    <w:uiPriority w:val="1"/>
    <w:qFormat/>
    <w:rsid w:val="002F644F"/>
    <w:pPr>
      <w:widowControl w:val="0"/>
      <w:autoSpaceDE w:val="0"/>
      <w:autoSpaceDN w:val="0"/>
      <w:spacing w:after="0" w:line="240" w:lineRule="auto"/>
    </w:pPr>
    <w:rPr>
      <w:rFonts w:ascii="Verdana" w:eastAsia="Verdana" w:hAnsi="Verdana" w:cs="Verdana"/>
      <w:sz w:val="40"/>
      <w:szCs w:val="40"/>
      <w:lang w:val="en-US"/>
    </w:rPr>
  </w:style>
  <w:style w:type="character" w:customStyle="1" w:styleId="BodyTextChar">
    <w:name w:val="Body Text Char"/>
    <w:basedOn w:val="DefaultParagraphFont"/>
    <w:link w:val="BodyText"/>
    <w:uiPriority w:val="1"/>
    <w:rsid w:val="002F644F"/>
    <w:rPr>
      <w:rFonts w:ascii="Verdana" w:eastAsia="Verdana" w:hAnsi="Verdana" w:cs="Verdana"/>
      <w:sz w:val="40"/>
      <w:szCs w:val="40"/>
      <w:lang w:val="en-US"/>
    </w:rPr>
  </w:style>
  <w:style w:type="table" w:styleId="TableGrid">
    <w:name w:val="Table Grid"/>
    <w:basedOn w:val="TableNormal"/>
    <w:uiPriority w:val="39"/>
    <w:rsid w:val="002F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3D4"/>
    <w:rPr>
      <w:color w:val="0563C1" w:themeColor="hyperlink"/>
      <w:u w:val="single"/>
    </w:rPr>
  </w:style>
  <w:style w:type="character" w:styleId="UnresolvedMention">
    <w:name w:val="Unresolved Mention"/>
    <w:basedOn w:val="DefaultParagraphFont"/>
    <w:uiPriority w:val="99"/>
    <w:semiHidden/>
    <w:unhideWhenUsed/>
    <w:rsid w:val="006463D4"/>
    <w:rPr>
      <w:color w:val="605E5C"/>
      <w:shd w:val="clear" w:color="auto" w:fill="E1DFDD"/>
    </w:rPr>
  </w:style>
  <w:style w:type="paragraph" w:styleId="ListParagraph">
    <w:name w:val="List Paragraph"/>
    <w:basedOn w:val="Normal"/>
    <w:uiPriority w:val="34"/>
    <w:qFormat/>
    <w:rsid w:val="00CE48BF"/>
    <w:pPr>
      <w:ind w:left="720"/>
      <w:contextualSpacing/>
    </w:pPr>
  </w:style>
  <w:style w:type="character" w:styleId="FollowedHyperlink">
    <w:name w:val="FollowedHyperlink"/>
    <w:basedOn w:val="DefaultParagraphFont"/>
    <w:uiPriority w:val="99"/>
    <w:semiHidden/>
    <w:unhideWhenUsed/>
    <w:rsid w:val="005D1A9D"/>
    <w:rPr>
      <w:color w:val="954F72" w:themeColor="followedHyperlink"/>
      <w:u w:val="single"/>
    </w:rPr>
  </w:style>
  <w:style w:type="paragraph" w:customStyle="1" w:styleId="Default">
    <w:name w:val="Default"/>
    <w:rsid w:val="00F440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9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AF9F-CB9D-45A5-8F11-597B70AF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Robinson</dc:creator>
  <cp:keywords/>
  <dc:description/>
  <cp:lastModifiedBy>Marice O'Brien</cp:lastModifiedBy>
  <cp:revision>6</cp:revision>
  <dcterms:created xsi:type="dcterms:W3CDTF">2023-03-19T22:14:00Z</dcterms:created>
  <dcterms:modified xsi:type="dcterms:W3CDTF">2024-03-05T03:24:00Z</dcterms:modified>
</cp:coreProperties>
</file>